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5A" w:rsidRDefault="00B63790" w:rsidP="00DD765A">
      <w:pPr>
        <w:pStyle w:val="a3"/>
      </w:pPr>
      <w:r>
        <w:t xml:space="preserve">  </w:t>
      </w:r>
    </w:p>
    <w:p w:rsidR="00DD765A" w:rsidRDefault="00DD765A" w:rsidP="00DD765A">
      <w:pPr>
        <w:pStyle w:val="a3"/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DD765A" w:rsidTr="001A4263">
        <w:tc>
          <w:tcPr>
            <w:tcW w:w="4644" w:type="dxa"/>
            <w:shd w:val="clear" w:color="auto" w:fill="auto"/>
          </w:tcPr>
          <w:p w:rsidR="00DD765A" w:rsidRDefault="00DD765A" w:rsidP="001A426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DD765A" w:rsidRDefault="00DD765A" w:rsidP="001A426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DD765A" w:rsidTr="001A4263">
        <w:tc>
          <w:tcPr>
            <w:tcW w:w="4644" w:type="dxa"/>
            <w:shd w:val="clear" w:color="auto" w:fill="auto"/>
          </w:tcPr>
          <w:p w:rsidR="00DD765A" w:rsidRDefault="00DD765A" w:rsidP="001A4263">
            <w:pPr>
              <w:snapToGrid w:val="0"/>
              <w:jc w:val="center"/>
              <w:rPr>
                <w:b/>
                <w:bCs/>
              </w:rPr>
            </w:pPr>
          </w:p>
          <w:p w:rsidR="00DD765A" w:rsidRPr="004F6472" w:rsidRDefault="004F6472" w:rsidP="001A4263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4F6472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DD765A" w:rsidRDefault="00DD765A" w:rsidP="001A4263">
            <w:pPr>
              <w:snapToGrid w:val="0"/>
              <w:jc w:val="center"/>
              <w:rPr>
                <w:b/>
                <w:bCs/>
              </w:rPr>
            </w:pPr>
          </w:p>
          <w:p w:rsidR="00DD765A" w:rsidRPr="00CA3730" w:rsidRDefault="00DD765A" w:rsidP="001A4263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DD765A" w:rsidRDefault="00DD765A" w:rsidP="00DD765A">
      <w:pPr>
        <w:jc w:val="center"/>
      </w:pPr>
    </w:p>
    <w:p w:rsidR="00DD765A" w:rsidRDefault="00DD765A" w:rsidP="00DD765A">
      <w:pPr>
        <w:jc w:val="center"/>
      </w:pPr>
    </w:p>
    <w:p w:rsidR="00DD765A" w:rsidRPr="004667AF" w:rsidRDefault="005710B8" w:rsidP="00DD765A">
      <w:pPr>
        <w:jc w:val="center"/>
        <w:rPr>
          <w:sz w:val="26"/>
          <w:szCs w:val="26"/>
        </w:rPr>
      </w:pPr>
      <w:r w:rsidRPr="0099243C">
        <w:rPr>
          <w:sz w:val="26"/>
          <w:szCs w:val="26"/>
        </w:rPr>
        <w:t xml:space="preserve">от </w:t>
      </w:r>
      <w:r w:rsidR="0099243C" w:rsidRPr="0099243C">
        <w:rPr>
          <w:sz w:val="26"/>
          <w:szCs w:val="26"/>
        </w:rPr>
        <w:t>10</w:t>
      </w:r>
      <w:r w:rsidR="00796A30" w:rsidRPr="0099243C">
        <w:rPr>
          <w:sz w:val="26"/>
          <w:szCs w:val="26"/>
        </w:rPr>
        <w:t xml:space="preserve"> </w:t>
      </w:r>
      <w:r w:rsidR="0099243C" w:rsidRPr="0099243C">
        <w:rPr>
          <w:sz w:val="26"/>
          <w:szCs w:val="26"/>
        </w:rPr>
        <w:t>февраля</w:t>
      </w:r>
      <w:r w:rsidR="004F6472" w:rsidRPr="0099243C">
        <w:rPr>
          <w:sz w:val="26"/>
          <w:szCs w:val="26"/>
        </w:rPr>
        <w:t xml:space="preserve"> </w:t>
      </w:r>
      <w:r w:rsidR="00DD765A" w:rsidRPr="0099243C">
        <w:rPr>
          <w:sz w:val="26"/>
          <w:szCs w:val="26"/>
        </w:rPr>
        <w:t>201</w:t>
      </w:r>
      <w:r w:rsidR="00796A30" w:rsidRPr="0099243C">
        <w:rPr>
          <w:sz w:val="26"/>
          <w:szCs w:val="26"/>
        </w:rPr>
        <w:t>6</w:t>
      </w:r>
      <w:r w:rsidR="00DD765A" w:rsidRPr="0099243C">
        <w:rPr>
          <w:sz w:val="26"/>
          <w:szCs w:val="26"/>
        </w:rPr>
        <w:t xml:space="preserve">г. № </w:t>
      </w:r>
      <w:r w:rsidR="0099243C">
        <w:rPr>
          <w:sz w:val="26"/>
          <w:szCs w:val="26"/>
        </w:rPr>
        <w:t>16</w:t>
      </w:r>
    </w:p>
    <w:p w:rsidR="00DD765A" w:rsidRPr="004667AF" w:rsidRDefault="00DD765A" w:rsidP="00DD765A">
      <w:pPr>
        <w:jc w:val="center"/>
        <w:rPr>
          <w:sz w:val="26"/>
          <w:szCs w:val="26"/>
        </w:rPr>
      </w:pPr>
    </w:p>
    <w:p w:rsidR="00DD765A" w:rsidRPr="004667AF" w:rsidRDefault="00DD765A" w:rsidP="00DD765A">
      <w:pPr>
        <w:jc w:val="center"/>
        <w:rPr>
          <w:sz w:val="26"/>
          <w:szCs w:val="26"/>
        </w:rPr>
      </w:pPr>
    </w:p>
    <w:p w:rsidR="00DD765A" w:rsidRPr="004F6472" w:rsidRDefault="00DD765A" w:rsidP="00DD765A">
      <w:pPr>
        <w:jc w:val="center"/>
        <w:rPr>
          <w:b/>
          <w:sz w:val="26"/>
          <w:szCs w:val="26"/>
        </w:rPr>
      </w:pPr>
      <w:r w:rsidRPr="004F6472">
        <w:rPr>
          <w:b/>
          <w:sz w:val="26"/>
          <w:szCs w:val="26"/>
        </w:rPr>
        <w:t>Об утверждении схемы расположения земельного участка</w:t>
      </w:r>
    </w:p>
    <w:p w:rsidR="00DD765A" w:rsidRPr="004667AF" w:rsidRDefault="00DD765A" w:rsidP="00DD765A">
      <w:pPr>
        <w:rPr>
          <w:sz w:val="26"/>
          <w:szCs w:val="26"/>
        </w:rPr>
      </w:pPr>
    </w:p>
    <w:p w:rsidR="00DD765A" w:rsidRPr="004667AF" w:rsidRDefault="00DD765A" w:rsidP="00DD765A">
      <w:pPr>
        <w:rPr>
          <w:sz w:val="26"/>
          <w:szCs w:val="26"/>
        </w:rPr>
      </w:pPr>
    </w:p>
    <w:p w:rsidR="00DD765A" w:rsidRPr="004667AF" w:rsidRDefault="00DD765A" w:rsidP="00DD765A">
      <w:p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самоуправления в Российской Федерации», на основании заявления </w:t>
      </w:r>
      <w:r w:rsidR="0099243C">
        <w:rPr>
          <w:sz w:val="26"/>
          <w:szCs w:val="26"/>
        </w:rPr>
        <w:t>Поповой Валентины Николаевны</w:t>
      </w:r>
      <w:r w:rsidRPr="004667AF">
        <w:rPr>
          <w:sz w:val="26"/>
          <w:szCs w:val="26"/>
        </w:rPr>
        <w:t xml:space="preserve">, администрация муниципального образования «Городское поселение Куженер» </w:t>
      </w:r>
      <w:r w:rsidR="004667AF">
        <w:rPr>
          <w:sz w:val="26"/>
          <w:szCs w:val="26"/>
        </w:rPr>
        <w:t xml:space="preserve">                         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proofErr w:type="gramStart"/>
      <w:r w:rsidRPr="004667AF">
        <w:rPr>
          <w:sz w:val="26"/>
          <w:szCs w:val="26"/>
        </w:rPr>
        <w:t>н</w:t>
      </w:r>
      <w:proofErr w:type="spellEnd"/>
      <w:proofErr w:type="gramEnd"/>
      <w:r w:rsidRPr="004667AF">
        <w:rPr>
          <w:sz w:val="26"/>
          <w:szCs w:val="26"/>
        </w:rPr>
        <w:t xml:space="preserve"> о в л я е т:</w:t>
      </w:r>
    </w:p>
    <w:p w:rsidR="00DD765A" w:rsidRPr="004667AF" w:rsidRDefault="00DD765A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 w:rsidRPr="004667AF">
        <w:rPr>
          <w:sz w:val="26"/>
          <w:szCs w:val="26"/>
        </w:rPr>
        <w:t>Утвердить схему расположения земельного участка на кадастровом плане территории, кадастровый квартал 12:09:</w:t>
      </w:r>
      <w:r w:rsidR="00796A30">
        <w:rPr>
          <w:sz w:val="26"/>
          <w:szCs w:val="26"/>
        </w:rPr>
        <w:t>038010</w:t>
      </w:r>
      <w:r w:rsidR="0099243C">
        <w:rPr>
          <w:sz w:val="26"/>
          <w:szCs w:val="26"/>
        </w:rPr>
        <w:t>3</w:t>
      </w:r>
      <w:r w:rsidRPr="004667AF">
        <w:rPr>
          <w:sz w:val="26"/>
          <w:szCs w:val="26"/>
        </w:rPr>
        <w:t xml:space="preserve">, общей площадью </w:t>
      </w:r>
      <w:r w:rsidR="0099243C">
        <w:rPr>
          <w:sz w:val="26"/>
          <w:szCs w:val="26"/>
        </w:rPr>
        <w:t>1109</w:t>
      </w:r>
      <w:r w:rsidRPr="004667AF">
        <w:rPr>
          <w:sz w:val="26"/>
          <w:szCs w:val="26"/>
        </w:rPr>
        <w:t xml:space="preserve"> кв.м., с видом разрешенного использования – </w:t>
      </w:r>
      <w:r w:rsidR="00D815CF">
        <w:rPr>
          <w:sz w:val="26"/>
          <w:szCs w:val="26"/>
        </w:rPr>
        <w:t>для ведения личного подсобного хозяйства</w:t>
      </w:r>
      <w:r w:rsidRPr="004667AF">
        <w:rPr>
          <w:sz w:val="26"/>
          <w:szCs w:val="26"/>
        </w:rPr>
        <w:t xml:space="preserve">, расположенного по адресу: Республика Марий Эл, Куженерский район, пгт. Куженер, ул. </w:t>
      </w:r>
      <w:r w:rsidR="00D815CF">
        <w:rPr>
          <w:sz w:val="26"/>
          <w:szCs w:val="26"/>
        </w:rPr>
        <w:t>Горького</w:t>
      </w:r>
      <w:r w:rsidRPr="004667AF">
        <w:rPr>
          <w:sz w:val="26"/>
          <w:szCs w:val="26"/>
        </w:rPr>
        <w:t>;</w:t>
      </w:r>
    </w:p>
    <w:p w:rsidR="00DD765A" w:rsidRPr="004667AF" w:rsidRDefault="00D815CF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Попова Валентина Николаевна</w:t>
      </w:r>
      <w:r w:rsidR="004667AF" w:rsidRPr="004667AF">
        <w:rPr>
          <w:sz w:val="26"/>
          <w:szCs w:val="26"/>
        </w:rPr>
        <w:t xml:space="preserve"> </w:t>
      </w:r>
      <w:r w:rsidR="00DD765A" w:rsidRPr="004667AF">
        <w:rPr>
          <w:sz w:val="26"/>
          <w:szCs w:val="26"/>
        </w:rPr>
        <w:t xml:space="preserve">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DD765A" w:rsidRPr="004667AF" w:rsidRDefault="00DD765A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DD765A" w:rsidRPr="004667AF" w:rsidRDefault="00DD765A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 Срок действия настоящего постановления составляет два года.</w:t>
      </w:r>
    </w:p>
    <w:p w:rsidR="00DD765A" w:rsidRPr="004667AF" w:rsidRDefault="00DD765A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DD765A" w:rsidRPr="004667AF" w:rsidRDefault="00DD765A" w:rsidP="00DD765A">
      <w:pPr>
        <w:tabs>
          <w:tab w:val="left" w:pos="0"/>
        </w:tabs>
        <w:ind w:left="-139"/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 </w:t>
      </w:r>
    </w:p>
    <w:p w:rsidR="004667AF" w:rsidRPr="004667AF" w:rsidRDefault="004667AF" w:rsidP="00DD765A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DD765A" w:rsidRPr="004667AF" w:rsidTr="001A4263">
        <w:trPr>
          <w:trHeight w:val="570"/>
        </w:trPr>
        <w:tc>
          <w:tcPr>
            <w:tcW w:w="8970" w:type="dxa"/>
            <w:shd w:val="clear" w:color="auto" w:fill="auto"/>
          </w:tcPr>
          <w:p w:rsidR="00DD765A" w:rsidRPr="004667AF" w:rsidRDefault="00DD765A" w:rsidP="001A4263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      Глава администрации</w:t>
            </w:r>
          </w:p>
          <w:p w:rsidR="00DD765A" w:rsidRPr="004667AF" w:rsidRDefault="00DD765A" w:rsidP="001A4263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  муниципального образования</w:t>
            </w:r>
          </w:p>
          <w:p w:rsidR="00DD765A" w:rsidRPr="004667AF" w:rsidRDefault="00DD765A" w:rsidP="001A4263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«Городское поселение Куженер»                                  </w:t>
            </w:r>
            <w:r w:rsidR="004667AF">
              <w:rPr>
                <w:sz w:val="26"/>
                <w:szCs w:val="26"/>
              </w:rPr>
              <w:t xml:space="preserve">        </w:t>
            </w:r>
            <w:r w:rsidR="001A4263">
              <w:rPr>
                <w:sz w:val="26"/>
                <w:szCs w:val="26"/>
              </w:rPr>
              <w:t xml:space="preserve"> </w:t>
            </w:r>
            <w:r w:rsidR="004667AF">
              <w:rPr>
                <w:sz w:val="26"/>
                <w:szCs w:val="26"/>
              </w:rPr>
              <w:t xml:space="preserve"> </w:t>
            </w:r>
            <w:r w:rsidRPr="004667AF">
              <w:rPr>
                <w:sz w:val="26"/>
                <w:szCs w:val="26"/>
              </w:rPr>
              <w:t xml:space="preserve">       В.</w:t>
            </w:r>
            <w:r w:rsidR="001A4263">
              <w:rPr>
                <w:sz w:val="26"/>
                <w:szCs w:val="26"/>
              </w:rPr>
              <w:t xml:space="preserve"> </w:t>
            </w:r>
            <w:r w:rsidRPr="004667AF">
              <w:rPr>
                <w:sz w:val="26"/>
                <w:szCs w:val="26"/>
              </w:rPr>
              <w:t xml:space="preserve">С. Кодочигов                                                                 </w:t>
            </w:r>
          </w:p>
          <w:p w:rsidR="00DD765A" w:rsidRPr="004667AF" w:rsidRDefault="00DD765A" w:rsidP="004667AF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236" w:type="dxa"/>
            <w:shd w:val="clear" w:color="auto" w:fill="auto"/>
          </w:tcPr>
          <w:p w:rsidR="00DD765A" w:rsidRPr="004667AF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DD765A" w:rsidRPr="004667AF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DD765A" w:rsidRDefault="00DD765A" w:rsidP="00DD765A"/>
    <w:sectPr w:rsidR="00DD765A" w:rsidSect="004667AF">
      <w:footerReference w:type="default" r:id="rId7"/>
      <w:pgSz w:w="11906" w:h="16838"/>
      <w:pgMar w:top="540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83C" w:rsidRDefault="0059783C">
      <w:r>
        <w:separator/>
      </w:r>
    </w:p>
  </w:endnote>
  <w:endnote w:type="continuationSeparator" w:id="0">
    <w:p w:rsidR="0059783C" w:rsidRDefault="00597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63" w:rsidRDefault="001A4263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83C" w:rsidRDefault="0059783C">
      <w:r>
        <w:separator/>
      </w:r>
    </w:p>
  </w:footnote>
  <w:footnote w:type="continuationSeparator" w:id="0">
    <w:p w:rsidR="0059783C" w:rsidRDefault="005978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65A"/>
    <w:rsid w:val="001A4263"/>
    <w:rsid w:val="00213166"/>
    <w:rsid w:val="003F7E78"/>
    <w:rsid w:val="004667AF"/>
    <w:rsid w:val="004F26DA"/>
    <w:rsid w:val="004F6472"/>
    <w:rsid w:val="005478E7"/>
    <w:rsid w:val="005710B8"/>
    <w:rsid w:val="0059783C"/>
    <w:rsid w:val="00650125"/>
    <w:rsid w:val="00796A30"/>
    <w:rsid w:val="008A69FC"/>
    <w:rsid w:val="00907FFB"/>
    <w:rsid w:val="00946B7D"/>
    <w:rsid w:val="009570B4"/>
    <w:rsid w:val="0099243C"/>
    <w:rsid w:val="00A27377"/>
    <w:rsid w:val="00A56DF8"/>
    <w:rsid w:val="00AC192E"/>
    <w:rsid w:val="00B63790"/>
    <w:rsid w:val="00C109B5"/>
    <w:rsid w:val="00C25A2B"/>
    <w:rsid w:val="00C860E2"/>
    <w:rsid w:val="00D815CF"/>
    <w:rsid w:val="00DD765A"/>
    <w:rsid w:val="00DD78B4"/>
    <w:rsid w:val="00ED3177"/>
    <w:rsid w:val="00EF7BEC"/>
    <w:rsid w:val="00F71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65A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DD765A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765A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765A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DD765A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DD765A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DD765A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DD76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D765A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DD76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D765A"/>
    <w:rPr>
      <w:rFonts w:ascii="Times New Roman" w:eastAsia="Times New Roman" w:hAnsi="Times New Roman" w:cs="Georgia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2016-02-10T06:16:00Z</cp:lastPrinted>
  <dcterms:created xsi:type="dcterms:W3CDTF">2016-02-10T06:20:00Z</dcterms:created>
  <dcterms:modified xsi:type="dcterms:W3CDTF">2016-02-10T06:20:00Z</dcterms:modified>
</cp:coreProperties>
</file>